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220 Aktiv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42HE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Lieferung zerlegt oder aufgebaut </w:t>
      </w:r>
    </w:p>
    <w:p>
      <w:pPr>
        <w:numPr>
          <w:ilvl w:val="0"/>
          <w:numId w:val="1"/>
        </w:numPr>
      </w:pPr>
      <w:r>
        <w:rPr/>
        <w:t xml:space="preserve">Ausbau mit 19” Baugruppen </w:t>
      </w:r>
    </w:p>
    <w:p>
      <w:pPr>
        <w:numPr>
          <w:ilvl w:val="0"/>
          <w:numId w:val="1"/>
        </w:numPr>
      </w:pPr>
      <w:r>
        <w:rPr/>
        <w:t xml:space="preserve">Tiefenverstellbare 19” Schienen </w:t>
      </w:r>
    </w:p>
    <w:p>
      <w:pPr>
        <w:numPr>
          <w:ilvl w:val="0"/>
          <w:numId w:val="1"/>
        </w:numPr>
      </w:pPr>
      <w:r>
        <w:rPr/>
        <w:t xml:space="preserve">Integrierte Patch-Kabelführung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220 Aktiv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Tiefenadapter zur Vergößerung der Einbautiefe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2200x900x600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220 Aktiv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49A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30FC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220 Aktiv</dc:title>
  <dc:description/>
  <dc:subject/>
  <cp:keywords/>
  <cp:category/>
  <cp:lastModifiedBy/>
  <dcterms:created xsi:type="dcterms:W3CDTF">2024-12-21T12:38:13+01:00</dcterms:created>
  <dcterms:modified xsi:type="dcterms:W3CDTF">2024-12-21T12:38:13+01:00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