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corrugated pipe set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For entry into the pylon marker</w:t>
      </w:r>
    </w:p>
    <w:p/>
    <w:p>
      <w:pPr/>
      <w:r>
        <w:rPr/>
        <w:t xml:space="preserve">For protected installation of the 2-LINE G-BOX cable system or a fiber optic cable up to the pylons. Features: Length 0.75 m, clip on both sides for connection to the 2LINE G-BOX, sealing grommet on one side.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2 pieces of corrugated pipe connection coupling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1 piece of rubber bushing</w:t>
      </w:r>
    </w:p>
    <w:p>
      <w:pPr>
        <w:numPr>
          <w:ilvl w:val="0"/>
          <w:numId w:val="1"/>
        </w:numPr>
      </w:pPr>
      <w:r>
        <w:rPr>
          <w:rFonts w:ascii="Arial" w:hAnsi="Arial" w:eastAsia="Arial" w:cs="Arial"/>
          <w:sz w:val="20"/>
          <w:szCs w:val="20"/>
        </w:rPr>
        <w:t xml:space="preserve">0.75 m corrugated pipe ID 24 mm</w:t>
      </w:r>
    </w:p>
    <w:p/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G-BOX WR SET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8819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corrugated pipe set</dc:title>
  <dc:description/>
  <dc:subject/>
  <cp:keywords/>
  <cp:category/>
  <cp:lastModifiedBy/>
  <dcterms:created xsi:type="dcterms:W3CDTF">2026-10-12T07:45:29+02:00</dcterms:created>
  <dcterms:modified xsi:type="dcterms:W3CDTF">2026-10-12T07:45:29+02:00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